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3C25A" w14:textId="77777777" w:rsidR="000D6314" w:rsidRDefault="000D6314" w:rsidP="00866310">
      <w:pPr>
        <w:pStyle w:val="NoSpacing"/>
        <w:rPr>
          <w:b/>
          <w:bCs/>
          <w:color w:val="0F4761" w:themeColor="accent1" w:themeShade="BF"/>
          <w:sz w:val="28"/>
          <w:szCs w:val="28"/>
          <w:lang w:eastAsia="en-CA"/>
        </w:rPr>
      </w:pPr>
    </w:p>
    <w:p w14:paraId="28E60CEE" w14:textId="4010C6B4" w:rsidR="00866310" w:rsidRPr="00866310" w:rsidRDefault="00866310" w:rsidP="00866310">
      <w:pPr>
        <w:pStyle w:val="NoSpacing"/>
        <w:rPr>
          <w:b/>
          <w:bCs/>
          <w:color w:val="0F4761" w:themeColor="accent1" w:themeShade="BF"/>
          <w:sz w:val="28"/>
          <w:szCs w:val="28"/>
          <w:lang w:eastAsia="en-CA"/>
        </w:rPr>
      </w:pPr>
      <w:proofErr w:type="spellStart"/>
      <w:r w:rsidRPr="00866310">
        <w:rPr>
          <w:b/>
          <w:bCs/>
          <w:color w:val="0F4761" w:themeColor="accent1" w:themeShade="BF"/>
          <w:sz w:val="28"/>
          <w:szCs w:val="28"/>
          <w:lang w:eastAsia="en-CA"/>
        </w:rPr>
        <w:t>PACTcon</w:t>
      </w:r>
      <w:proofErr w:type="spellEnd"/>
      <w:r w:rsidRPr="00866310">
        <w:rPr>
          <w:b/>
          <w:bCs/>
          <w:color w:val="0F4761" w:themeColor="accent1" w:themeShade="BF"/>
          <w:sz w:val="28"/>
          <w:szCs w:val="28"/>
          <w:lang w:eastAsia="en-CA"/>
        </w:rPr>
        <w:t xml:space="preserve"> 2024 Schedule</w:t>
      </w:r>
    </w:p>
    <w:p w14:paraId="4BB59065" w14:textId="26B72BC6" w:rsidR="00866310" w:rsidRPr="00866310" w:rsidRDefault="00866310" w:rsidP="00866310">
      <w:pPr>
        <w:pStyle w:val="NoSpacing"/>
        <w:rPr>
          <w:b/>
          <w:bCs/>
          <w:color w:val="0F4761" w:themeColor="accent1" w:themeShade="BF"/>
          <w:sz w:val="28"/>
          <w:szCs w:val="28"/>
        </w:rPr>
      </w:pPr>
      <w:proofErr w:type="spellStart"/>
      <w:r w:rsidRPr="00866310">
        <w:rPr>
          <w:b/>
          <w:bCs/>
          <w:color w:val="0F4761" w:themeColor="accent1" w:themeShade="BF"/>
          <w:sz w:val="28"/>
          <w:szCs w:val="28"/>
        </w:rPr>
        <w:t>Tiotià:ke</w:t>
      </w:r>
      <w:proofErr w:type="spellEnd"/>
      <w:r w:rsidRPr="00866310">
        <w:rPr>
          <w:b/>
          <w:bCs/>
          <w:color w:val="0F4761" w:themeColor="accent1" w:themeShade="BF"/>
          <w:sz w:val="28"/>
          <w:szCs w:val="28"/>
        </w:rPr>
        <w:t xml:space="preserve"> / Montreal</w:t>
      </w:r>
    </w:p>
    <w:p w14:paraId="317F6076" w14:textId="610F06B8" w:rsidR="00866310" w:rsidRPr="00866310" w:rsidRDefault="00866310" w:rsidP="00866310">
      <w:pPr>
        <w:pStyle w:val="NoSpacing"/>
        <w:rPr>
          <w:b/>
          <w:bCs/>
          <w:color w:val="0F4761" w:themeColor="accent1" w:themeShade="BF"/>
          <w:sz w:val="28"/>
          <w:szCs w:val="28"/>
          <w:lang w:eastAsia="en-CA"/>
        </w:rPr>
      </w:pPr>
      <w:r w:rsidRPr="00866310">
        <w:rPr>
          <w:b/>
          <w:bCs/>
          <w:color w:val="0F4761" w:themeColor="accent1" w:themeShade="BF"/>
          <w:sz w:val="28"/>
          <w:szCs w:val="28"/>
        </w:rPr>
        <w:t>May 28 – June 1, 2024</w:t>
      </w:r>
    </w:p>
    <w:p w14:paraId="16955ADE" w14:textId="715A1BB6" w:rsidR="00866310" w:rsidRPr="00866310" w:rsidRDefault="00866310" w:rsidP="0086631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F4761" w:themeColor="accent1" w:themeShade="BF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color w:val="0F4761" w:themeColor="accent1" w:themeShade="BF"/>
          <w:kern w:val="0"/>
          <w:lang w:eastAsia="en-CA"/>
          <w14:ligatures w14:val="none"/>
        </w:rPr>
        <w:t>TUESDAY, MAY 28</w:t>
      </w:r>
    </w:p>
    <w:p w14:paraId="7ACBB450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Registration Table and Hangout Space from 6pm to 10pm in Hotel ZERO1 Atrium.</w:t>
      </w:r>
    </w:p>
    <w:p w14:paraId="73D14DB5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Pre-Conference Events</w:t>
      </w:r>
    </w:p>
    <w:p w14:paraId="3F9F0147" w14:textId="77777777" w:rsidR="00866310" w:rsidRPr="00866310" w:rsidRDefault="00866310" w:rsidP="00866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i/>
          <w:iCs/>
          <w:kern w:val="0"/>
          <w:lang w:eastAsia="en-CA"/>
          <w14:ligatures w14:val="none"/>
        </w:rPr>
        <w:t>10am to 4pm:</w:t>
      </w:r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 xml:space="preserve"> National Theatre ASO Meeting (Crew Collective &amp; Cafe, Conference Room 2, inside Bank Royale Tower at 360 Rue Saint-Jacques)</w:t>
      </w:r>
    </w:p>
    <w:p w14:paraId="5200E99E" w14:textId="77777777" w:rsidR="00866310" w:rsidRPr="00866310" w:rsidRDefault="00866310" w:rsidP="00866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i/>
          <w:iCs/>
          <w:kern w:val="0"/>
          <w:lang w:eastAsia="en-CA"/>
          <w14:ligatures w14:val="none"/>
        </w:rPr>
        <w:t>12pm to 4pm:</w:t>
      </w:r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 xml:space="preserve"> Alliance of Asian Canadian Performing Artists / </w:t>
      </w:r>
      <w:proofErr w:type="spellStart"/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>StopAsianHate</w:t>
      </w:r>
      <w:proofErr w:type="spellEnd"/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 xml:space="preserve"> Gathering (Café at Monument-National, 1182 St Laurent Blvd)</w:t>
      </w:r>
    </w:p>
    <w:p w14:paraId="080F30A9" w14:textId="77777777" w:rsidR="00866310" w:rsidRPr="00866310" w:rsidRDefault="00866310" w:rsidP="00866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3pm to 4:30pm: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PACT Executive Meeting (Geordie Theatre, 4700 rue Dagenais)</w:t>
      </w:r>
    </w:p>
    <w:p w14:paraId="49CA8A34" w14:textId="77777777" w:rsidR="00866310" w:rsidRPr="00866310" w:rsidRDefault="00866310" w:rsidP="00866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i/>
          <w:iCs/>
          <w:kern w:val="0"/>
          <w:lang w:eastAsia="en-CA"/>
          <w14:ligatures w14:val="none"/>
        </w:rPr>
        <w:t>5pm:</w:t>
      </w:r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 xml:space="preserve"> FTA Playground – </w:t>
      </w:r>
      <w:hyperlink r:id="rId7" w:history="1">
        <w:r w:rsidRPr="00866310">
          <w:rPr>
            <w:rFonts w:eastAsia="Times New Roman" w:cs="Times New Roman"/>
            <w:i/>
            <w:iCs/>
            <w:color w:val="0000FF"/>
            <w:kern w:val="0"/>
            <w:u w:val="single"/>
            <w:lang w:eastAsia="en-CA"/>
            <w14:ligatures w14:val="none"/>
          </w:rPr>
          <w:t>Digital Puppets &amp; Video</w:t>
        </w:r>
        <w:r w:rsidRPr="00866310">
          <w:rPr>
            <w:rFonts w:eastAsia="Times New Roman" w:cs="Times New Roman"/>
            <w:i/>
            <w:iCs/>
            <w:color w:val="0000FF"/>
            <w:kern w:val="0"/>
            <w:u w:val="single"/>
            <w:lang w:eastAsia="en-CA"/>
            <w14:ligatures w14:val="none"/>
          </w:rPr>
          <w:t xml:space="preserve"> </w:t>
        </w:r>
        <w:r w:rsidRPr="00866310">
          <w:rPr>
            <w:rFonts w:eastAsia="Times New Roman" w:cs="Times New Roman"/>
            <w:i/>
            <w:iCs/>
            <w:color w:val="0000FF"/>
            <w:kern w:val="0"/>
            <w:u w:val="single"/>
            <w:lang w:eastAsia="en-CA"/>
            <w14:ligatures w14:val="none"/>
          </w:rPr>
          <w:t>Games</w:t>
        </w:r>
      </w:hyperlink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 xml:space="preserve"> (</w:t>
      </w:r>
      <w:hyperlink r:id="rId8" w:tgtFrame="_blank" w:history="1">
        <w:r w:rsidRPr="00866310">
          <w:rPr>
            <w:rFonts w:eastAsia="Times New Roman" w:cs="Times New Roman"/>
            <w:i/>
            <w:iCs/>
            <w:color w:val="0000FF"/>
            <w:kern w:val="0"/>
            <w:u w:val="single"/>
            <w:lang w:eastAsia="en-CA"/>
            <w14:ligatures w14:val="none"/>
          </w:rPr>
          <w:t>FTA Headquarters</w:t>
        </w:r>
      </w:hyperlink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>)</w:t>
      </w:r>
    </w:p>
    <w:p w14:paraId="7A24B950" w14:textId="77777777" w:rsidR="00866310" w:rsidRPr="00866310" w:rsidRDefault="00866310" w:rsidP="00866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5:30pm to 7:30pm: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PACT Board Dinner (Bellucci Italia, 200 Saint-Catherine St W)</w:t>
      </w:r>
    </w:p>
    <w:p w14:paraId="6DE63CC1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Informal Welcome Gatherings</w:t>
      </w:r>
    </w:p>
    <w:p w14:paraId="34B59A58" w14:textId="77777777" w:rsidR="00866310" w:rsidRPr="00866310" w:rsidRDefault="00866310" w:rsidP="008663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7:30pm to 8:30pm: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First-Timer’s Welcome (Alys-Robi @ Hotel ZERO1). For First-Time Attendees, Board Members, and Region &amp; Caucus Reps. Dry event, vegetarian canapés.</w:t>
      </w:r>
    </w:p>
    <w:p w14:paraId="35EF00E7" w14:textId="77777777" w:rsidR="00866310" w:rsidRPr="00866310" w:rsidRDefault="00866310" w:rsidP="008663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i/>
          <w:iCs/>
          <w:kern w:val="0"/>
          <w:lang w:eastAsia="en-CA"/>
          <w14:ligatures w14:val="none"/>
        </w:rPr>
        <w:t>9pm to 10:30pm:</w:t>
      </w:r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 xml:space="preserve"> Offered by Geordie Theatre – Trivia Night (Alys-Robi @ Hotel ZERO1, registration now closed). Dry event, snacks.</w:t>
      </w:r>
    </w:p>
    <w:p w14:paraId="2D027D14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Nightlife Suggestions</w:t>
      </w:r>
    </w:p>
    <w:p w14:paraId="538535F7" w14:textId="77777777" w:rsidR="00866310" w:rsidRPr="00866310" w:rsidRDefault="00866310" w:rsidP="008663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Want to see a show?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Check the conference bulletin for information on tickets to Festival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TransAmériques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, Segal Centre for Performing Arts, and Tableau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D’Hôte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Theatre.</w:t>
      </w:r>
    </w:p>
    <w:p w14:paraId="38742C6F" w14:textId="77777777" w:rsidR="00866310" w:rsidRPr="00866310" w:rsidRDefault="00866310" w:rsidP="008663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Grabbing dinner?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> </w:t>
      </w:r>
      <w:hyperlink r:id="rId9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Le Central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gourmet food court has 25 restaurant options (30 Saint-Catherine St W).</w:t>
      </w:r>
    </w:p>
    <w:p w14:paraId="5BD960C9" w14:textId="77777777" w:rsidR="00866310" w:rsidRPr="00866310" w:rsidRDefault="00866310" w:rsidP="008663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Meeting for a drink?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> </w:t>
      </w:r>
      <w:hyperlink r:id="rId10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Pub Sainte Élisabeth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has a large patio (1412 Rue Sainte-Elisabeth). </w:t>
      </w:r>
      <w:hyperlink r:id="rId11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Taverne Midway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is wheelchair-accessible and just up the street from the hotel (1219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Boul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St-Laurent). Both are open until 3am.</w:t>
      </w:r>
    </w:p>
    <w:p w14:paraId="5FC60F5F" w14:textId="77777777" w:rsidR="00866310" w:rsidRPr="00866310" w:rsidRDefault="00866310" w:rsidP="0086631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F4761" w:themeColor="accent1" w:themeShade="BF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color w:val="0F4761" w:themeColor="accent1" w:themeShade="BF"/>
          <w:kern w:val="0"/>
          <w:lang w:eastAsia="en-CA"/>
          <w14:ligatures w14:val="none"/>
        </w:rPr>
        <w:t>WEDNESDAY, MAY 29</w:t>
      </w:r>
    </w:p>
    <w:p w14:paraId="4C488F0B" w14:textId="77777777" w:rsidR="00866310" w:rsidRPr="00866310" w:rsidRDefault="00866310" w:rsidP="008663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Registration Table, Hangout Space, and Coffee Bar from 9am to 5pm in Hotel ZERO1 Atrium.</w:t>
      </w:r>
    </w:p>
    <w:p w14:paraId="16A4898B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8am to 9am: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Buddy Breakfast (Alys-Robi @ Hotel ZERO1). For participants in the Buddy Program. Meet your Buddy and grab a breakfast box.</w:t>
      </w:r>
    </w:p>
    <w:p w14:paraId="413D463B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lastRenderedPageBreak/>
        <w:t xml:space="preserve">9:30am to 11am: 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>Welcome &amp; Opening Session (Ludger-Duvernay Theatre @ Monument-National, 1182 St Laurent Blvd)</w:t>
      </w:r>
    </w:p>
    <w:p w14:paraId="66BC09C4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11am to 12:30pm: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Lunch on your own</w:t>
      </w:r>
    </w:p>
    <w:p w14:paraId="56CF9738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i/>
          <w:iCs/>
          <w:kern w:val="0"/>
          <w:lang w:eastAsia="en-CA"/>
          <w14:ligatures w14:val="none"/>
        </w:rPr>
        <w:t>12pm:</w:t>
      </w:r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 xml:space="preserve"> FTA Playground – </w:t>
      </w:r>
      <w:hyperlink r:id="rId12" w:history="1">
        <w:r w:rsidRPr="00866310">
          <w:rPr>
            <w:rFonts w:eastAsia="Times New Roman" w:cs="Times New Roman"/>
            <w:i/>
            <w:iCs/>
            <w:color w:val="0000FF"/>
            <w:kern w:val="0"/>
            <w:u w:val="single"/>
            <w:lang w:eastAsia="en-CA"/>
            <w14:ligatures w14:val="none"/>
          </w:rPr>
          <w:t>Be Prophetic</w:t>
        </w:r>
      </w:hyperlink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 xml:space="preserve"> (</w:t>
      </w:r>
      <w:hyperlink r:id="rId13" w:tgtFrame="_blank" w:history="1">
        <w:r w:rsidRPr="00866310">
          <w:rPr>
            <w:rFonts w:eastAsia="Times New Roman" w:cs="Times New Roman"/>
            <w:i/>
            <w:iCs/>
            <w:color w:val="0000FF"/>
            <w:kern w:val="0"/>
            <w:u w:val="single"/>
            <w:lang w:eastAsia="en-CA"/>
            <w14:ligatures w14:val="none"/>
          </w:rPr>
          <w:t>FTA Headquarters</w:t>
        </w:r>
      </w:hyperlink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>)</w:t>
      </w:r>
    </w:p>
    <w:p w14:paraId="74E91236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12:30pm to 2pm: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Region Meetings</w:t>
      </w:r>
    </w:p>
    <w:p w14:paraId="2C6C9DC6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Want to walk with a group to Centaur Theatre or Black Theatre Workshop? Meet outside Hotel ZERO1 at 12:05pm.</w:t>
      </w:r>
    </w:p>
    <w:p w14:paraId="5DED8E05" w14:textId="77777777" w:rsidR="00866310" w:rsidRPr="00866310" w:rsidRDefault="00866310" w:rsidP="008663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Region 1 (BC): Café at Monument-National</w:t>
      </w:r>
    </w:p>
    <w:p w14:paraId="7D6E2E87" w14:textId="77777777" w:rsidR="00866310" w:rsidRPr="00866310" w:rsidRDefault="00866310" w:rsidP="008663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Region 2 (AB &amp; Territories): Rehearsal Hall @ Black Theatre Workshop (3680 Rue Jeanne-Mance)</w:t>
      </w:r>
    </w:p>
    <w:p w14:paraId="06FBF3A6" w14:textId="77777777" w:rsidR="00866310" w:rsidRPr="00866310" w:rsidRDefault="00866310" w:rsidP="008663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Region 3 (SK &amp; MB): Atelier Z @ Hotel ZERO1</w:t>
      </w:r>
    </w:p>
    <w:p w14:paraId="0ABECB80" w14:textId="77777777" w:rsidR="00866310" w:rsidRPr="00866310" w:rsidRDefault="00866310" w:rsidP="008663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Region 4 (ON outside Toronto): Gallery @ Centaur Theatre (453 St Francois Xavier St)</w:t>
      </w:r>
    </w:p>
    <w:p w14:paraId="549196B6" w14:textId="77777777" w:rsidR="00866310" w:rsidRPr="00866310" w:rsidRDefault="00866310" w:rsidP="008663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Region 5 (Toronto): Alys-Robi @ Hotel ZERO1</w:t>
      </w:r>
    </w:p>
    <w:p w14:paraId="704F9A35" w14:textId="77777777" w:rsidR="00866310" w:rsidRPr="00866310" w:rsidRDefault="00866310" w:rsidP="008663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Region 6 (Quebec): Café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Zinzin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(50 Saint-Catherine St W)</w:t>
      </w:r>
    </w:p>
    <w:p w14:paraId="38DBD825" w14:textId="77777777" w:rsidR="00866310" w:rsidRPr="00866310" w:rsidRDefault="00866310" w:rsidP="008663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Regions 7 &amp; 8 (Maritimes &amp; NL): Office @ Black Theatre Workshop</w:t>
      </w:r>
    </w:p>
    <w:p w14:paraId="64FFC4B4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2pm to 3pm: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Break &amp; Travel Time</w:t>
      </w:r>
    </w:p>
    <w:p w14:paraId="432A0F3F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3pm to 4:30pm: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Caucus Meetings</w:t>
      </w:r>
    </w:p>
    <w:p w14:paraId="3F97C645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Want to walk with a group to Centaur Theatre or Black Theatre Workshop? Meet outside Hotel ZERO1 at 2:35pm.</w:t>
      </w:r>
    </w:p>
    <w:p w14:paraId="3C9E0B80" w14:textId="77777777" w:rsidR="00866310" w:rsidRPr="00866310" w:rsidRDefault="00866310" w:rsidP="008663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Category ‘A’ Theatres: Rehearsal Hall @ Black Theatre Workshop</w:t>
      </w:r>
    </w:p>
    <w:p w14:paraId="162BFD74" w14:textId="77777777" w:rsidR="00866310" w:rsidRPr="00866310" w:rsidRDefault="00866310" w:rsidP="008663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Creator-Centric Companies: Alys-Robi @ Hotel ZERO1</w:t>
      </w:r>
    </w:p>
    <w:p w14:paraId="30A6F759" w14:textId="77777777" w:rsidR="00866310" w:rsidRPr="00866310" w:rsidRDefault="00866310" w:rsidP="008663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Indigenous: Office @ Black Theatre Workshop</w:t>
      </w:r>
    </w:p>
    <w:p w14:paraId="106BF19E" w14:textId="77777777" w:rsidR="00866310" w:rsidRPr="00866310" w:rsidRDefault="00866310" w:rsidP="008663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New Work Architects: Café at Monument-National</w:t>
      </w:r>
    </w:p>
    <w:p w14:paraId="1820FD89" w14:textId="77777777" w:rsidR="00866310" w:rsidRPr="00866310" w:rsidRDefault="00866310" w:rsidP="008663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Regional Theatres: Gallery @ Centaur Theatre</w:t>
      </w:r>
    </w:p>
    <w:p w14:paraId="44AB4105" w14:textId="77777777" w:rsidR="00866310" w:rsidRPr="00866310" w:rsidRDefault="00866310" w:rsidP="008663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Rural &amp; Summer Theatres: Atelier Z @ Hotel ZERO1</w:t>
      </w:r>
    </w:p>
    <w:p w14:paraId="78EA24E5" w14:textId="77777777" w:rsidR="00866310" w:rsidRPr="00866310" w:rsidRDefault="00866310" w:rsidP="008663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Theatre for Young Audiences: Atrium @ Hotel ZERO1</w:t>
      </w:r>
    </w:p>
    <w:p w14:paraId="49965B5A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5pm to 7pm: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Cinq-a-sept with welcome from FTA (</w:t>
      </w:r>
      <w:hyperlink r:id="rId14" w:tgtFrame="_blank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FTA Headquarters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). Vegetarian canapés. </w:t>
      </w: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Bar sponsored by Front Row Insurance and Blueprint Insurance.</w:t>
      </w:r>
    </w:p>
    <w:p w14:paraId="283B76C5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7:30pm to 9pm: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Optional Town Hall – The Role of Organizations in Divisive Times (Alys-Robi @ Hotel ZERO1)</w:t>
      </w:r>
    </w:p>
    <w:p w14:paraId="0C482CB3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Nightlife Suggestions</w:t>
      </w:r>
    </w:p>
    <w:p w14:paraId="47E78D4B" w14:textId="77777777" w:rsidR="00866310" w:rsidRPr="00866310" w:rsidRDefault="00866310" w:rsidP="008663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Want to see a show?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Check the conference bulletin for information on tickets to Festival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TransAmériques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, Segal Centre for Performing Arts, Tableau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D’Hôte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Theatre, and Montreal Fringe.</w:t>
      </w:r>
    </w:p>
    <w:p w14:paraId="19244DEA" w14:textId="77777777" w:rsidR="00866310" w:rsidRPr="00866310" w:rsidRDefault="00866310" w:rsidP="008663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lastRenderedPageBreak/>
        <w:t>Grabbing dinner?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> </w:t>
      </w:r>
      <w:hyperlink r:id="rId15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Le Central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gourmet food court has 25 restaurant options (30 Saint-Catherine St W).</w:t>
      </w:r>
    </w:p>
    <w:p w14:paraId="20CDD16B" w14:textId="77777777" w:rsidR="00866310" w:rsidRPr="00866310" w:rsidRDefault="00866310" w:rsidP="008663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Meeting for a drink?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> </w:t>
      </w:r>
      <w:hyperlink r:id="rId16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Pub Sainte Élisabeth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has a large patio (1412 Rue Sainte-Elisabeth). </w:t>
      </w:r>
      <w:hyperlink r:id="rId17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Taverne Midway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is wheelchair-accessible and just up the street from the hotel (1219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Boul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St-Laurent). Both are open until 3am.</w:t>
      </w:r>
    </w:p>
    <w:p w14:paraId="414BF393" w14:textId="77777777" w:rsidR="00866310" w:rsidRPr="00866310" w:rsidRDefault="00866310" w:rsidP="0086631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F4761" w:themeColor="accent1" w:themeShade="BF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color w:val="0F4761" w:themeColor="accent1" w:themeShade="BF"/>
          <w:kern w:val="0"/>
          <w:lang w:eastAsia="en-CA"/>
          <w14:ligatures w14:val="none"/>
        </w:rPr>
        <w:t>THURSDAY, MAY 30</w:t>
      </w:r>
    </w:p>
    <w:p w14:paraId="19CC198F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Registration Table, Playwrights Canada Press Book Table, &amp; Coffee Bar from 9am to 5pm in the Segal Centre Lobby (5550 Avenue Westbury).</w:t>
      </w:r>
    </w:p>
    <w:p w14:paraId="45FD3D8B" w14:textId="31247D7B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9:30am to 11:30am: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Annual General Meeting Part #1 (Sylvan Adams Theatre @ Segal Centre). </w:t>
      </w:r>
    </w:p>
    <w:p w14:paraId="1F2ED8FC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11:30am to 12:30pm: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Brunch Break (Catered in the Segal Centre Lobby, sponsored by </w:t>
      </w:r>
      <w:hyperlink r:id="rId18" w:tgtFrame="_blank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Young Associates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>)</w:t>
      </w:r>
    </w:p>
    <w:p w14:paraId="63470D11" w14:textId="77777777" w:rsidR="00866310" w:rsidRPr="00866310" w:rsidRDefault="00866310" w:rsidP="0086631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Strategic Plan Kick-Off Coffee Hour with Brad (Lobby Nook @ Segal Centre)</w:t>
      </w:r>
    </w:p>
    <w:p w14:paraId="37CD36FE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12:30pm to 2pm: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Labour Relations – Walkthrough of Proposed Changes to the Canadian Theatre Agreement (Sylvan Adams Theatre @ Segal Centre). This meeting is open to delegates representing PACT Regular, Commercial, and Affiliate Members only.</w:t>
      </w:r>
    </w:p>
    <w:p w14:paraId="56C384BD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2pm to 2:30pm: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Break</w:t>
      </w:r>
    </w:p>
    <w:p w14:paraId="25C83807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2:30pm to 3:30pm: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Multiple Sessions (Segal Centre)</w:t>
      </w:r>
    </w:p>
    <w:p w14:paraId="0D1A3791" w14:textId="77777777" w:rsidR="00866310" w:rsidRPr="00866310" w:rsidRDefault="00866310" w:rsidP="008663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Rendezvous with...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Ecoresponsibility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(Sylvan Adams Theatre, sponsored by </w:t>
      </w:r>
      <w:hyperlink r:id="rId19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C.A.M.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>)</w:t>
      </w:r>
    </w:p>
    <w:p w14:paraId="41D2730B" w14:textId="77777777" w:rsidR="00866310" w:rsidRPr="00866310" w:rsidRDefault="00866310" w:rsidP="008663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Multi-Year Budgeting &amp; Forecasting (Studio)</w:t>
      </w:r>
    </w:p>
    <w:p w14:paraId="41943DC5" w14:textId="77777777" w:rsidR="00866310" w:rsidRPr="00866310" w:rsidRDefault="00866310" w:rsidP="0086631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New Leaders Roundtable (Annex 3A)</w:t>
      </w:r>
    </w:p>
    <w:p w14:paraId="6F12810F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3:30pm to 4pm: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Break</w:t>
      </w:r>
    </w:p>
    <w:p w14:paraId="33EE1C21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4pm to 5:30pm: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Multiple Sessions (Segal Centre)</w:t>
      </w:r>
    </w:p>
    <w:p w14:paraId="50B9E53F" w14:textId="77777777" w:rsidR="00866310" w:rsidRPr="00866310" w:rsidRDefault="00866310" w:rsidP="008663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4pm to 5:30pm: Turning from Red to Blue? The Future of Federal Advocacy (Sylvan Adams Theatre)</w:t>
      </w:r>
    </w:p>
    <w:p w14:paraId="069C71C4" w14:textId="77777777" w:rsidR="00866310" w:rsidRPr="00866310" w:rsidRDefault="00866310" w:rsidP="008663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4pm to 5:30pm: Production Roundtable – Staffing Solutions (Annex 3A)</w:t>
      </w:r>
    </w:p>
    <w:p w14:paraId="3AC51171" w14:textId="77777777" w:rsidR="00866310" w:rsidRPr="00866310" w:rsidRDefault="00866310" w:rsidP="0086631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4pm to 5pm: Connecting with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Spektrix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– Making a Successful Transition (Annex 2D)</w:t>
      </w:r>
    </w:p>
    <w:p w14:paraId="353B0075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i/>
          <w:iCs/>
          <w:kern w:val="0"/>
          <w:lang w:eastAsia="en-CA"/>
          <w14:ligatures w14:val="none"/>
        </w:rPr>
        <w:t xml:space="preserve">6:30pm: </w:t>
      </w:r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 xml:space="preserve">Offered by </w:t>
      </w:r>
      <w:proofErr w:type="spellStart"/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>Teesri</w:t>
      </w:r>
      <w:proofErr w:type="spellEnd"/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 xml:space="preserve"> Duniya Theatre – 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>The Gaza Monologues</w:t>
      </w:r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 xml:space="preserve"> (La Salle de </w:t>
      </w:r>
      <w:proofErr w:type="spellStart"/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>Communauté</w:t>
      </w:r>
      <w:proofErr w:type="spellEnd"/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 xml:space="preserve"> @ La </w:t>
      </w:r>
      <w:proofErr w:type="spellStart"/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>Cité</w:t>
      </w:r>
      <w:proofErr w:type="spellEnd"/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>-des-</w:t>
      </w:r>
      <w:proofErr w:type="spellStart"/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>Hospitalières</w:t>
      </w:r>
      <w:proofErr w:type="spellEnd"/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 xml:space="preserve">, 251 Av. Pins Ouest, </w:t>
      </w:r>
      <w:hyperlink r:id="rId20" w:tgtFrame="_blank" w:history="1">
        <w:r w:rsidRPr="00866310">
          <w:rPr>
            <w:rFonts w:eastAsia="Times New Roman" w:cs="Times New Roman"/>
            <w:i/>
            <w:iCs/>
            <w:color w:val="0000FF"/>
            <w:kern w:val="0"/>
            <w:u w:val="single"/>
            <w:lang w:eastAsia="en-CA"/>
            <w14:ligatures w14:val="none"/>
          </w:rPr>
          <w:t>RSVP here</w:t>
        </w:r>
      </w:hyperlink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>)</w:t>
      </w:r>
    </w:p>
    <w:p w14:paraId="338D4B44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Nightlife Suggestions</w:t>
      </w:r>
    </w:p>
    <w:p w14:paraId="4E8D4379" w14:textId="77777777" w:rsidR="00866310" w:rsidRPr="00866310" w:rsidRDefault="00866310" w:rsidP="008663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Want to see a show?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Check the conference bulletin for information on tickets to Festival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TransAmériques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, Segal Centre for Performing Arts, Tableau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D’Hôte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Theatre, and Montreal Fringe.</w:t>
      </w:r>
    </w:p>
    <w:p w14:paraId="1C6255A5" w14:textId="77777777" w:rsidR="00866310" w:rsidRPr="00866310" w:rsidRDefault="00866310" w:rsidP="008663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lastRenderedPageBreak/>
        <w:t>Grabbing dinner?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> </w:t>
      </w:r>
      <w:hyperlink r:id="rId21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Le Central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gourmet food court has 25 restaurant options (30 Saint-Catherine St W).</w:t>
      </w:r>
    </w:p>
    <w:p w14:paraId="037C68DF" w14:textId="77777777" w:rsidR="00866310" w:rsidRPr="00866310" w:rsidRDefault="00866310" w:rsidP="008663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Meeting for a drink?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> </w:t>
      </w:r>
      <w:hyperlink r:id="rId22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Pub Sainte Élisabeth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has a large patio (1412 Rue Sainte-Elisabeth). </w:t>
      </w:r>
      <w:hyperlink r:id="rId23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Taverne Midway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is wheelchair-accessible and just up the street from the hotel (1219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Boul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St-Laurent). Both are open until 3am.</w:t>
      </w:r>
    </w:p>
    <w:p w14:paraId="56CFE2E4" w14:textId="77777777" w:rsidR="00866310" w:rsidRPr="00866310" w:rsidRDefault="00866310" w:rsidP="0086631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Looking for a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</w:t>
      </w:r>
      <w:hyperlink r:id="rId24" w:history="1">
        <w:r w:rsidRPr="00866310">
          <w:rPr>
            <w:rFonts w:eastAsia="Times New Roman" w:cs="Times New Roman"/>
            <w:b/>
            <w:bCs/>
            <w:color w:val="0000FF"/>
            <w:kern w:val="0"/>
            <w:u w:val="single"/>
            <w:lang w:eastAsia="en-CA"/>
            <w14:ligatures w14:val="none"/>
          </w:rPr>
          <w:t>party</w:t>
        </w:r>
      </w:hyperlink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Head to </w:t>
      </w:r>
      <w:hyperlink r:id="rId25" w:tgtFrame="_blank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FTA Headquarters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from 9pm onwards.</w:t>
      </w:r>
    </w:p>
    <w:p w14:paraId="43FF478A" w14:textId="77777777" w:rsidR="00866310" w:rsidRPr="00866310" w:rsidRDefault="00866310" w:rsidP="0086631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F4761" w:themeColor="accent1" w:themeShade="BF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color w:val="0F4761" w:themeColor="accent1" w:themeShade="BF"/>
          <w:kern w:val="0"/>
          <w:lang w:eastAsia="en-CA"/>
          <w14:ligatures w14:val="none"/>
        </w:rPr>
        <w:t>FRIDAY, MAY 31</w:t>
      </w:r>
    </w:p>
    <w:p w14:paraId="33684BC8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Registration Table, Playwrights Canada Press Book Table, &amp; Coffee Bar from 9am to 5:30pm in the Segal Centre Lobby (5550 Avenue Westbury).</w:t>
      </w:r>
    </w:p>
    <w:p w14:paraId="432FF88B" w14:textId="5FEEB544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9:30am to 11:30am: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Annual General Meeting Part #2 (Sylvan Adams Theatre @ Segal Centre). </w:t>
      </w:r>
    </w:p>
    <w:p w14:paraId="225ED1E0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11:30am to 12:30pm: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Brunch Break (Catered in the Segal Centre Lobby, sponsored by </w:t>
      </w:r>
      <w:hyperlink r:id="rId26" w:tgtFrame="_blank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PAA Advisory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>)</w:t>
      </w:r>
    </w:p>
    <w:p w14:paraId="2AA64F00" w14:textId="77777777" w:rsidR="00866310" w:rsidRPr="00866310" w:rsidRDefault="00866310" w:rsidP="0086631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Meet the PACT Exec Coffee Hour (Lobby Nook @ Segal Centre)</w:t>
      </w:r>
    </w:p>
    <w:p w14:paraId="4931778F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12:30pm to 2:30pm: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Multiple Sessions (Segal Centre)</w:t>
      </w:r>
    </w:p>
    <w:p w14:paraId="09C48A82" w14:textId="77777777" w:rsidR="00866310" w:rsidRPr="00866310" w:rsidRDefault="00866310" w:rsidP="008663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Labour Relations –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SuperHappyFunTime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for the Canadian Theatre Agreement (Sylvan Adams Theatre). This meeting is open to delegates representing PACT Regular, Commercial, and Affiliate Members only.</w:t>
      </w:r>
    </w:p>
    <w:p w14:paraId="540263BC" w14:textId="77777777" w:rsidR="00866310" w:rsidRPr="00866310" w:rsidRDefault="00866310" w:rsidP="0086631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Unofficial Discussion for the Affiliated, Unaffiliated, and Affiliate-Curious (Studio)</w:t>
      </w:r>
    </w:p>
    <w:p w14:paraId="7AB8FA36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 xml:space="preserve">2:30pm to 3pm: 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>Break</w:t>
      </w:r>
    </w:p>
    <w:p w14:paraId="2563DE6F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3pm to 6pm: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Multiple Sessions (Segal Centre)</w:t>
      </w:r>
    </w:p>
    <w:p w14:paraId="035902B3" w14:textId="77777777" w:rsidR="00866310" w:rsidRPr="00866310" w:rsidRDefault="00866310" w:rsidP="008663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3pm to 4pm: Adventures with Infrastructure (Sylvan Adams Theatre)</w:t>
      </w:r>
    </w:p>
    <w:p w14:paraId="08C92D40" w14:textId="77777777" w:rsidR="00866310" w:rsidRPr="00866310" w:rsidRDefault="00866310" w:rsidP="008663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3pm to 4:15pm: Balancing Act Portal Preview (Studio)</w:t>
      </w:r>
    </w:p>
    <w:p w14:paraId="28D9A7C6" w14:textId="77777777" w:rsidR="00866310" w:rsidRPr="00866310" w:rsidRDefault="00866310" w:rsidP="008663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4pm to 5pm: Rolling Coffee Break with Canada Council for the Arts (Lobby Nook)</w:t>
      </w:r>
    </w:p>
    <w:p w14:paraId="41062142" w14:textId="77777777" w:rsidR="00866310" w:rsidRPr="00866310" w:rsidRDefault="00866310" w:rsidP="008663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4:30pm to 6pm: Reimagining Theatre Criticism (Sylvan Adams Theatre)</w:t>
      </w:r>
    </w:p>
    <w:p w14:paraId="2336C203" w14:textId="77777777" w:rsidR="00866310" w:rsidRPr="00866310" w:rsidRDefault="00866310" w:rsidP="008663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4:30pm to 6pm: Co-Productions: Mastering the Art of Collaboration (Studio)</w:t>
      </w:r>
    </w:p>
    <w:p w14:paraId="06BDA930" w14:textId="77777777" w:rsidR="00866310" w:rsidRPr="00866310" w:rsidRDefault="00866310" w:rsidP="0086631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5:15pm to 6pm: PACT Strategic Plan Kick-Off Conversation (Annex 3A)</w:t>
      </w:r>
    </w:p>
    <w:p w14:paraId="35103D7A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3:30pm to 6:30pm: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The Shift – How Black Arts Leaders are Transforming the Landscape (Rehearsal Hall @ Black Theatre Workshop)</w:t>
      </w:r>
    </w:p>
    <w:p w14:paraId="4B133D26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i/>
          <w:iCs/>
          <w:kern w:val="0"/>
          <w:lang w:eastAsia="en-CA"/>
          <w14:ligatures w14:val="none"/>
        </w:rPr>
        <w:t>5pm to 7pm:</w:t>
      </w:r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 xml:space="preserve"> FTA International Networking Event (</w:t>
      </w:r>
      <w:hyperlink r:id="rId27" w:tgtFrame="_blank" w:history="1">
        <w:r w:rsidRPr="00866310">
          <w:rPr>
            <w:rFonts w:eastAsia="Times New Roman" w:cs="Times New Roman"/>
            <w:i/>
            <w:iCs/>
            <w:color w:val="0000FF"/>
            <w:kern w:val="0"/>
            <w:u w:val="single"/>
            <w:lang w:eastAsia="en-CA"/>
            <w14:ligatures w14:val="none"/>
          </w:rPr>
          <w:t>FTA Headquarters</w:t>
        </w:r>
      </w:hyperlink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>, registration now closed)</w:t>
      </w:r>
    </w:p>
    <w:p w14:paraId="3C1DADC0" w14:textId="77777777" w:rsidR="00866310" w:rsidRPr="00866310" w:rsidRDefault="00866310" w:rsidP="008663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i/>
          <w:iCs/>
          <w:kern w:val="0"/>
          <w:lang w:eastAsia="en-CA"/>
          <w14:ligatures w14:val="none"/>
        </w:rPr>
        <w:t xml:space="preserve">6pm to 8pm: </w:t>
      </w:r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>Offered by Segal Centre for Performing Arts – Shabbat Dinner (Art Lounge @ Segal Centre, registration now closed)</w:t>
      </w:r>
    </w:p>
    <w:p w14:paraId="599F7B83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Nightlife Suggestions</w:t>
      </w:r>
    </w:p>
    <w:p w14:paraId="5652257C" w14:textId="77777777" w:rsidR="00866310" w:rsidRPr="00866310" w:rsidRDefault="00866310" w:rsidP="008663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lastRenderedPageBreak/>
        <w:t>Want to see a show?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Check the conference bulletin for information on tickets to Festival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TransAmériques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, Tableau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D’Hôte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Theatre, and Montreal Fringe.</w:t>
      </w:r>
    </w:p>
    <w:p w14:paraId="2874D82C" w14:textId="77777777" w:rsidR="00866310" w:rsidRPr="00866310" w:rsidRDefault="00866310" w:rsidP="008663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Grabbing dinner?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> </w:t>
      </w:r>
      <w:hyperlink r:id="rId28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Le Central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gourmet food court has 25 restaurant options (30 Saint-Catherine St W).</w:t>
      </w:r>
    </w:p>
    <w:p w14:paraId="2595C676" w14:textId="77777777" w:rsidR="00866310" w:rsidRPr="00866310" w:rsidRDefault="00866310" w:rsidP="008663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Meeting for a drink?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> </w:t>
      </w:r>
      <w:hyperlink r:id="rId29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Pub Sainte Élisabeth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has a large patio (1412 Rue Sainte-Elisabeth). </w:t>
      </w:r>
      <w:hyperlink r:id="rId30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Taverne Midway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is wheelchair-accessible and just up the street from the hotel (1219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Boul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St-Laurent). Both are open until 3am.</w:t>
      </w:r>
    </w:p>
    <w:p w14:paraId="7DEB525D" w14:textId="77777777" w:rsidR="00866310" w:rsidRPr="00866310" w:rsidRDefault="00866310" w:rsidP="0086631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Looking for a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</w:t>
      </w:r>
      <w:hyperlink r:id="rId31" w:history="1">
        <w:r w:rsidRPr="00866310">
          <w:rPr>
            <w:rFonts w:eastAsia="Times New Roman" w:cs="Times New Roman"/>
            <w:b/>
            <w:bCs/>
            <w:color w:val="0000FF"/>
            <w:kern w:val="0"/>
            <w:u w:val="single"/>
            <w:lang w:eastAsia="en-CA"/>
            <w14:ligatures w14:val="none"/>
          </w:rPr>
          <w:t>party</w:t>
        </w:r>
      </w:hyperlink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Head to </w:t>
      </w:r>
      <w:hyperlink r:id="rId32" w:tgtFrame="_blank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FTA Headquarters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from 10pm onwards.</w:t>
      </w:r>
    </w:p>
    <w:p w14:paraId="78D45CAF" w14:textId="77777777" w:rsidR="00866310" w:rsidRPr="00866310" w:rsidRDefault="00866310" w:rsidP="0086631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F4761" w:themeColor="accent1" w:themeShade="BF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color w:val="0F4761" w:themeColor="accent1" w:themeShade="BF"/>
          <w:kern w:val="0"/>
          <w:lang w:eastAsia="en-CA"/>
          <w14:ligatures w14:val="none"/>
        </w:rPr>
        <w:t>SATURDAY, JUNE 1</w:t>
      </w:r>
    </w:p>
    <w:p w14:paraId="05F4A82E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Registration Table, Playwrights Canada Press Book Table, &amp; Coffee Bar from 9am to 3pm in the Segal Centre Lobby (5550 Avenue Westbury).</w:t>
      </w:r>
    </w:p>
    <w:p w14:paraId="15E490E7" w14:textId="63ACECE2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9:30am to 11:30am: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Annual General Meeting Part #3 (Sylvan Adams Theatre @ Segal Centre). </w:t>
      </w:r>
    </w:p>
    <w:p w14:paraId="7C97BD7D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11:30am to 1pm: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Brunch Break (Catered in the Segal Centre Lobby)</w:t>
      </w:r>
    </w:p>
    <w:p w14:paraId="644D60DD" w14:textId="77777777" w:rsidR="00866310" w:rsidRPr="00866310" w:rsidRDefault="00866310" w:rsidP="00866310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11:45am to 12:45pm: PACT Board Meeting (Annex 3A @ Segal Centre)</w:t>
      </w:r>
    </w:p>
    <w:p w14:paraId="0789F341" w14:textId="77777777" w:rsidR="00866310" w:rsidRPr="00866310" w:rsidRDefault="00866310" w:rsidP="00866310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>11:45am to 12:55pm: Offered by Talisman Theatre – </w:t>
      </w:r>
      <w:hyperlink r:id="rId33" w:history="1">
        <w:r w:rsidRPr="00866310">
          <w:rPr>
            <w:rFonts w:eastAsia="Times New Roman" w:cs="Times New Roman"/>
            <w:i/>
            <w:iCs/>
            <w:color w:val="0000FF"/>
            <w:kern w:val="0"/>
            <w:u w:val="single"/>
            <w:lang w:eastAsia="en-CA"/>
            <w14:ligatures w14:val="none"/>
          </w:rPr>
          <w:t xml:space="preserve">Reading of </w:t>
        </w:r>
      </w:hyperlink>
      <w:hyperlink r:id="rId34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 xml:space="preserve">Wildfire </w:t>
        </w:r>
      </w:hyperlink>
      <w:hyperlink r:id="rId35" w:history="1">
        <w:r w:rsidRPr="00866310">
          <w:rPr>
            <w:rFonts w:eastAsia="Times New Roman" w:cs="Times New Roman"/>
            <w:i/>
            <w:iCs/>
            <w:color w:val="0000FF"/>
            <w:kern w:val="0"/>
            <w:u w:val="single"/>
            <w:lang w:eastAsia="en-CA"/>
            <w14:ligatures w14:val="none"/>
          </w:rPr>
          <w:t>by David Paquet</w:t>
        </w:r>
      </w:hyperlink>
      <w:r w:rsidRPr="00866310">
        <w:rPr>
          <w:rFonts w:eastAsia="Times New Roman" w:cs="Times New Roman"/>
          <w:i/>
          <w:iCs/>
          <w:kern w:val="0"/>
          <w:lang w:eastAsia="en-CA"/>
          <w14:ligatures w14:val="none"/>
        </w:rPr>
        <w:t>, translated by Leanna Brodie (Studio @ Segal Centre)</w:t>
      </w:r>
    </w:p>
    <w:p w14:paraId="5245A67B" w14:textId="77777777" w:rsidR="00866310" w:rsidRPr="00866310" w:rsidRDefault="00866310" w:rsidP="0086631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theme="minorHAnsi"/>
          <w:b/>
          <w:bCs/>
          <w:i/>
          <w:iCs/>
          <w:color w:val="253941"/>
          <w:kern w:val="0"/>
          <w:lang w:eastAsia="en-CA"/>
          <w14:ligatures w14:val="none"/>
        </w:rPr>
        <w:t>1pm:</w:t>
      </w:r>
      <w:r w:rsidRPr="00866310">
        <w:rPr>
          <w:rFonts w:eastAsia="Times New Roman" w:cstheme="minorHAnsi"/>
          <w:i/>
          <w:iCs/>
          <w:color w:val="253941"/>
          <w:kern w:val="0"/>
          <w:lang w:eastAsia="en-CA"/>
          <w14:ligatures w14:val="none"/>
        </w:rPr>
        <w:t xml:space="preserve"> FTA Playground – </w:t>
      </w:r>
      <w:hyperlink r:id="rId36" w:history="1">
        <w:r w:rsidRPr="00866310">
          <w:rPr>
            <w:rFonts w:eastAsia="Times New Roman" w:cstheme="minorHAnsi"/>
            <w:i/>
            <w:iCs/>
            <w:color w:val="0000FF"/>
            <w:kern w:val="0"/>
            <w:u w:val="single"/>
            <w:lang w:eastAsia="en-CA"/>
            <w14:ligatures w14:val="none"/>
          </w:rPr>
          <w:t>Decolonization Rider</w:t>
        </w:r>
      </w:hyperlink>
      <w:r w:rsidRPr="00866310">
        <w:rPr>
          <w:rFonts w:eastAsia="Times New Roman" w:cstheme="minorHAnsi"/>
          <w:i/>
          <w:iCs/>
          <w:color w:val="253941"/>
          <w:kern w:val="0"/>
          <w:lang w:eastAsia="en-CA"/>
          <w14:ligatures w14:val="none"/>
        </w:rPr>
        <w:t xml:space="preserve"> (</w:t>
      </w:r>
      <w:hyperlink r:id="rId37" w:tgtFrame="_blank" w:history="1">
        <w:r w:rsidRPr="00866310">
          <w:rPr>
            <w:rFonts w:eastAsia="Times New Roman" w:cstheme="minorHAnsi"/>
            <w:b/>
            <w:bCs/>
            <w:i/>
            <w:iCs/>
            <w:color w:val="0000FF"/>
            <w:kern w:val="0"/>
            <w:u w:val="single"/>
            <w:lang w:eastAsia="en-CA"/>
            <w14:ligatures w14:val="none"/>
          </w:rPr>
          <w:t>FTA Headquarters</w:t>
        </w:r>
      </w:hyperlink>
      <w:r w:rsidRPr="00866310">
        <w:rPr>
          <w:rFonts w:eastAsia="Times New Roman" w:cstheme="minorHAnsi"/>
          <w:i/>
          <w:iCs/>
          <w:color w:val="253941"/>
          <w:kern w:val="0"/>
          <w:lang w:eastAsia="en-CA"/>
          <w14:ligatures w14:val="none"/>
        </w:rPr>
        <w:t>)</w:t>
      </w:r>
    </w:p>
    <w:p w14:paraId="55109A6B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1pm to 2:15pm: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Multiple Sessions (Segal Centre)</w:t>
      </w:r>
    </w:p>
    <w:p w14:paraId="7900DDA0" w14:textId="77777777" w:rsidR="00866310" w:rsidRPr="00866310" w:rsidRDefault="00866310" w:rsidP="008663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1pm to 2pm: Workplace Rights and Responsibilities in the Digital Realm (Sylvan Adams Theatre)</w:t>
      </w:r>
    </w:p>
    <w:p w14:paraId="31432C67" w14:textId="77777777" w:rsidR="00866310" w:rsidRPr="00866310" w:rsidRDefault="00866310" w:rsidP="0086631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1pm to 2:15pm: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PACTcon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Pitch Party Part #1 (Studio)</w:t>
      </w:r>
    </w:p>
    <w:p w14:paraId="790B26D5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2pm to 2:30pm: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Break</w:t>
      </w:r>
    </w:p>
    <w:p w14:paraId="3BDDBB28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2:30pm to 4pm: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Multiple Sessions (Segal Centre)</w:t>
      </w:r>
    </w:p>
    <w:p w14:paraId="4461B816" w14:textId="77777777" w:rsidR="00866310" w:rsidRPr="00866310" w:rsidRDefault="00866310" w:rsidP="008663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>2:30pm to 3:30pm: Rendezvous with... Seeing Voices (Sylvan Adams Theatre, sponsored by </w:t>
      </w:r>
      <w:hyperlink r:id="rId38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C.A.M.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>)</w:t>
      </w:r>
    </w:p>
    <w:p w14:paraId="73DFF390" w14:textId="77777777" w:rsidR="00866310" w:rsidRPr="00866310" w:rsidRDefault="00866310" w:rsidP="008663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2:30pm to 3:30pm: Labour Relations –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SuperHappyFunTime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for PGC (Annex 3A)</w:t>
      </w:r>
    </w:p>
    <w:p w14:paraId="718FD7C4" w14:textId="77777777" w:rsidR="00866310" w:rsidRPr="00866310" w:rsidRDefault="00866310" w:rsidP="0086631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2:30pm to 4pm: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PACTcon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Pitch Party Part #2 (Studio)</w:t>
      </w:r>
    </w:p>
    <w:p w14:paraId="36556F2B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3:30pm to 5:30pm: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Closing Reception &amp; Awards Ceremony (Snacks &amp; cash bar in the Segal Centre Lobby)</w:t>
      </w:r>
    </w:p>
    <w:p w14:paraId="06968CEE" w14:textId="77777777" w:rsidR="00866310" w:rsidRPr="00866310" w:rsidRDefault="00866310" w:rsidP="00866310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Nightlife Suggestions</w:t>
      </w:r>
    </w:p>
    <w:p w14:paraId="58A944CD" w14:textId="77777777" w:rsidR="00866310" w:rsidRPr="00866310" w:rsidRDefault="00866310" w:rsidP="008663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Want to see a show?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Check the conference bulletin for information on tickets to Festival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TransAmériques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, Segal Centre for Performing Arts, Tableau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D’Hôte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Theatre, and Montreal Fringe.</w:t>
      </w:r>
    </w:p>
    <w:p w14:paraId="70C14B1B" w14:textId="77777777" w:rsidR="00866310" w:rsidRPr="00866310" w:rsidRDefault="00866310" w:rsidP="008663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lastRenderedPageBreak/>
        <w:t>Grabbing dinner?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> </w:t>
      </w:r>
      <w:hyperlink r:id="rId39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Le Central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gourmet food court has 25 restaurant options (30 Saint-Catherine St W).</w:t>
      </w:r>
    </w:p>
    <w:p w14:paraId="426B3475" w14:textId="77777777" w:rsidR="00866310" w:rsidRPr="00866310" w:rsidRDefault="00866310" w:rsidP="008663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Meeting for a drink?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> </w:t>
      </w:r>
      <w:hyperlink r:id="rId40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Pub Sainte Élisabeth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has a large patio (1412 Rue Sainte-Elisabeth). </w:t>
      </w:r>
      <w:hyperlink r:id="rId41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Taverne Midway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is wheelchair-accessible and just up the street from the hotel (1219 </w:t>
      </w:r>
      <w:proofErr w:type="spellStart"/>
      <w:r w:rsidRPr="00866310">
        <w:rPr>
          <w:rFonts w:eastAsia="Times New Roman" w:cs="Times New Roman"/>
          <w:kern w:val="0"/>
          <w:lang w:eastAsia="en-CA"/>
          <w14:ligatures w14:val="none"/>
        </w:rPr>
        <w:t>Boul</w:t>
      </w:r>
      <w:proofErr w:type="spellEnd"/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St-Laurent). Both are open until 3am.</w:t>
      </w:r>
    </w:p>
    <w:p w14:paraId="25C84AD7" w14:textId="77777777" w:rsidR="00866310" w:rsidRPr="00866310" w:rsidRDefault="00866310" w:rsidP="0086631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CA"/>
          <w14:ligatures w14:val="none"/>
        </w:rPr>
      </w:pPr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Looking for a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</w:t>
      </w:r>
      <w:hyperlink r:id="rId42" w:history="1">
        <w:r w:rsidRPr="00866310">
          <w:rPr>
            <w:rFonts w:eastAsia="Times New Roman" w:cs="Times New Roman"/>
            <w:b/>
            <w:bCs/>
            <w:color w:val="0000FF"/>
            <w:kern w:val="0"/>
            <w:u w:val="single"/>
            <w:lang w:eastAsia="en-CA"/>
            <w14:ligatures w14:val="none"/>
          </w:rPr>
          <w:t>party</w:t>
        </w:r>
      </w:hyperlink>
      <w:r w:rsidRPr="00866310">
        <w:rPr>
          <w:rFonts w:eastAsia="Times New Roman" w:cs="Times New Roman"/>
          <w:b/>
          <w:bCs/>
          <w:kern w:val="0"/>
          <w:lang w:eastAsia="en-CA"/>
          <w14:ligatures w14:val="none"/>
        </w:rPr>
        <w:t>?</w:t>
      </w:r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Head to </w:t>
      </w:r>
      <w:hyperlink r:id="rId43" w:tgtFrame="_blank" w:history="1">
        <w:r w:rsidRPr="00866310">
          <w:rPr>
            <w:rFonts w:eastAsia="Times New Roman" w:cs="Times New Roman"/>
            <w:color w:val="0000FF"/>
            <w:kern w:val="0"/>
            <w:u w:val="single"/>
            <w:lang w:eastAsia="en-CA"/>
            <w14:ligatures w14:val="none"/>
          </w:rPr>
          <w:t>FTA Headquarters</w:t>
        </w:r>
      </w:hyperlink>
      <w:r w:rsidRPr="00866310">
        <w:rPr>
          <w:rFonts w:eastAsia="Times New Roman" w:cs="Times New Roman"/>
          <w:kern w:val="0"/>
          <w:lang w:eastAsia="en-CA"/>
          <w14:ligatures w14:val="none"/>
        </w:rPr>
        <w:t xml:space="preserve"> from 9pm onwards.</w:t>
      </w:r>
    </w:p>
    <w:p w14:paraId="44306D68" w14:textId="77777777" w:rsidR="00702288" w:rsidRPr="00866310" w:rsidRDefault="00702288"/>
    <w:sectPr w:rsidR="00702288" w:rsidRPr="00866310" w:rsidSect="000D6314">
      <w:headerReference w:type="default" r:id="rId44"/>
      <w:headerReference w:type="first" r:id="rId4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B3CA4" w14:textId="77777777" w:rsidR="000D6314" w:rsidRDefault="000D6314" w:rsidP="000D6314">
      <w:pPr>
        <w:spacing w:after="0" w:line="240" w:lineRule="auto"/>
      </w:pPr>
      <w:r>
        <w:separator/>
      </w:r>
    </w:p>
  </w:endnote>
  <w:endnote w:type="continuationSeparator" w:id="0">
    <w:p w14:paraId="2B2F43B9" w14:textId="77777777" w:rsidR="000D6314" w:rsidRDefault="000D6314" w:rsidP="000D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92B15" w14:textId="77777777" w:rsidR="000D6314" w:rsidRDefault="000D6314" w:rsidP="000D6314">
      <w:pPr>
        <w:spacing w:after="0" w:line="240" w:lineRule="auto"/>
      </w:pPr>
      <w:r>
        <w:separator/>
      </w:r>
    </w:p>
  </w:footnote>
  <w:footnote w:type="continuationSeparator" w:id="0">
    <w:p w14:paraId="62680A49" w14:textId="77777777" w:rsidR="000D6314" w:rsidRDefault="000D6314" w:rsidP="000D6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A56F" w14:textId="78853DC4" w:rsidR="000D6314" w:rsidRDefault="000D6314">
    <w:pPr>
      <w:pStyle w:val="Header"/>
    </w:pPr>
  </w:p>
  <w:p w14:paraId="755BA5B9" w14:textId="77777777" w:rsidR="000D6314" w:rsidRDefault="000D6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A0E4" w14:textId="44AB5641" w:rsidR="000D6314" w:rsidRDefault="000D6314">
    <w:pPr>
      <w:pStyle w:val="Header"/>
    </w:pPr>
    <w:r>
      <w:rPr>
        <w:noProof/>
      </w:rPr>
      <w:drawing>
        <wp:inline distT="0" distB="0" distL="0" distR="0" wp14:anchorId="7C18CC15" wp14:editId="1C7CC143">
          <wp:extent cx="2482842" cy="828675"/>
          <wp:effectExtent l="0" t="0" r="0" b="0"/>
          <wp:docPr id="989864572" name="Picture 2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948724" name="Picture 2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310" cy="832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05F0"/>
    <w:multiLevelType w:val="multilevel"/>
    <w:tmpl w:val="ECEE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C17DA"/>
    <w:multiLevelType w:val="multilevel"/>
    <w:tmpl w:val="9C82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356CF"/>
    <w:multiLevelType w:val="multilevel"/>
    <w:tmpl w:val="194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B7E77"/>
    <w:multiLevelType w:val="multilevel"/>
    <w:tmpl w:val="EB0C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810DB"/>
    <w:multiLevelType w:val="multilevel"/>
    <w:tmpl w:val="91A2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873BB"/>
    <w:multiLevelType w:val="multilevel"/>
    <w:tmpl w:val="4BB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2D1221"/>
    <w:multiLevelType w:val="multilevel"/>
    <w:tmpl w:val="758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04249"/>
    <w:multiLevelType w:val="multilevel"/>
    <w:tmpl w:val="3C5A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D14C8"/>
    <w:multiLevelType w:val="multilevel"/>
    <w:tmpl w:val="CF96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027BF"/>
    <w:multiLevelType w:val="multilevel"/>
    <w:tmpl w:val="29D8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DC7CBC"/>
    <w:multiLevelType w:val="multilevel"/>
    <w:tmpl w:val="089C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592748"/>
    <w:multiLevelType w:val="multilevel"/>
    <w:tmpl w:val="4D78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DC22A7"/>
    <w:multiLevelType w:val="multilevel"/>
    <w:tmpl w:val="567E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6022BA"/>
    <w:multiLevelType w:val="multilevel"/>
    <w:tmpl w:val="049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C5441"/>
    <w:multiLevelType w:val="multilevel"/>
    <w:tmpl w:val="EBF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6A01F0"/>
    <w:multiLevelType w:val="multilevel"/>
    <w:tmpl w:val="F1C0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6B7B8A"/>
    <w:multiLevelType w:val="multilevel"/>
    <w:tmpl w:val="7870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F2323"/>
    <w:multiLevelType w:val="multilevel"/>
    <w:tmpl w:val="506E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1465839">
    <w:abstractNumId w:val="5"/>
  </w:num>
  <w:num w:numId="2" w16cid:durableId="176506567">
    <w:abstractNumId w:val="2"/>
  </w:num>
  <w:num w:numId="3" w16cid:durableId="1876578942">
    <w:abstractNumId w:val="17"/>
  </w:num>
  <w:num w:numId="4" w16cid:durableId="1545799610">
    <w:abstractNumId w:val="12"/>
  </w:num>
  <w:num w:numId="5" w16cid:durableId="960261522">
    <w:abstractNumId w:val="1"/>
  </w:num>
  <w:num w:numId="6" w16cid:durableId="907811033">
    <w:abstractNumId w:val="7"/>
  </w:num>
  <w:num w:numId="7" w16cid:durableId="1147890943">
    <w:abstractNumId w:val="0"/>
  </w:num>
  <w:num w:numId="8" w16cid:durableId="1257906872">
    <w:abstractNumId w:val="8"/>
  </w:num>
  <w:num w:numId="9" w16cid:durableId="1715497699">
    <w:abstractNumId w:val="6"/>
  </w:num>
  <w:num w:numId="10" w16cid:durableId="11884997">
    <w:abstractNumId w:val="16"/>
  </w:num>
  <w:num w:numId="11" w16cid:durableId="1792894327">
    <w:abstractNumId w:val="15"/>
  </w:num>
  <w:num w:numId="12" w16cid:durableId="446314160">
    <w:abstractNumId w:val="14"/>
  </w:num>
  <w:num w:numId="13" w16cid:durableId="1007366461">
    <w:abstractNumId w:val="9"/>
  </w:num>
  <w:num w:numId="14" w16cid:durableId="993531562">
    <w:abstractNumId w:val="4"/>
  </w:num>
  <w:num w:numId="15" w16cid:durableId="622735738">
    <w:abstractNumId w:val="11"/>
  </w:num>
  <w:num w:numId="16" w16cid:durableId="1414817126">
    <w:abstractNumId w:val="13"/>
  </w:num>
  <w:num w:numId="17" w16cid:durableId="1687050690">
    <w:abstractNumId w:val="10"/>
  </w:num>
  <w:num w:numId="18" w16cid:durableId="748310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10"/>
    <w:rsid w:val="000D6314"/>
    <w:rsid w:val="005A2AC5"/>
    <w:rsid w:val="00702288"/>
    <w:rsid w:val="00735279"/>
    <w:rsid w:val="00866310"/>
    <w:rsid w:val="00B70DB7"/>
    <w:rsid w:val="00E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786AD"/>
  <w15:chartTrackingRefBased/>
  <w15:docId w15:val="{91B126F1-BBF8-42FA-AB57-A78B1D85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6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3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6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66310"/>
    <w:rPr>
      <w:b/>
      <w:bCs/>
    </w:rPr>
  </w:style>
  <w:style w:type="character" w:styleId="Emphasis">
    <w:name w:val="Emphasis"/>
    <w:basedOn w:val="DefaultParagraphFont"/>
    <w:uiPriority w:val="20"/>
    <w:qFormat/>
    <w:rsid w:val="008663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66310"/>
    <w:rPr>
      <w:color w:val="0000FF"/>
      <w:u w:val="single"/>
    </w:rPr>
  </w:style>
  <w:style w:type="paragraph" w:styleId="NoSpacing">
    <w:name w:val="No Spacing"/>
    <w:uiPriority w:val="1"/>
    <w:qFormat/>
    <w:rsid w:val="008663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314"/>
  </w:style>
  <w:style w:type="paragraph" w:styleId="Footer">
    <w:name w:val="footer"/>
    <w:basedOn w:val="Normal"/>
    <w:link w:val="FooterChar"/>
    <w:uiPriority w:val="99"/>
    <w:unhideWhenUsed/>
    <w:rsid w:val="000D6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ta.ca/en/practical-info/headquarters/" TargetMode="External"/><Relationship Id="rId18" Type="http://schemas.openxmlformats.org/officeDocument/2006/relationships/hyperlink" Target="https://www.youngassociates.ca/" TargetMode="External"/><Relationship Id="rId26" Type="http://schemas.openxmlformats.org/officeDocument/2006/relationships/hyperlink" Target="https://paainc.ca/" TargetMode="External"/><Relationship Id="rId39" Type="http://schemas.openxmlformats.org/officeDocument/2006/relationships/hyperlink" Target="https://lecentral.ca/en/" TargetMode="External"/><Relationship Id="rId21" Type="http://schemas.openxmlformats.org/officeDocument/2006/relationships/hyperlink" Target="https://lecentral.ca/en/" TargetMode="External"/><Relationship Id="rId34" Type="http://schemas.openxmlformats.org/officeDocument/2006/relationships/hyperlink" Target="https://mail.talisman-theatre.ca/civicrm/event/info/?reset=1&amp;id=4" TargetMode="External"/><Relationship Id="rId42" Type="http://schemas.openxmlformats.org/officeDocument/2006/relationships/hyperlink" Target="https://fta.ca/en/event/parties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fta.ca/en/event/digital-puppets-and-video-gam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ubsteli.com/" TargetMode="External"/><Relationship Id="rId29" Type="http://schemas.openxmlformats.org/officeDocument/2006/relationships/hyperlink" Target="https://www.pubsteli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vernemidway.com/" TargetMode="External"/><Relationship Id="rId24" Type="http://schemas.openxmlformats.org/officeDocument/2006/relationships/hyperlink" Target="https://fta.ca/en/event/parties/" TargetMode="External"/><Relationship Id="rId32" Type="http://schemas.openxmlformats.org/officeDocument/2006/relationships/hyperlink" Target="https://fta.ca/en/practical-info/headquarters/" TargetMode="External"/><Relationship Id="rId37" Type="http://schemas.openxmlformats.org/officeDocument/2006/relationships/hyperlink" Target="https://fta.ca/en/practical-info/headquarters/" TargetMode="External"/><Relationship Id="rId40" Type="http://schemas.openxmlformats.org/officeDocument/2006/relationships/hyperlink" Target="https://www.pubsteli.com/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ecentral.ca/en/" TargetMode="External"/><Relationship Id="rId23" Type="http://schemas.openxmlformats.org/officeDocument/2006/relationships/hyperlink" Target="https://tavernemidway.com/" TargetMode="External"/><Relationship Id="rId28" Type="http://schemas.openxmlformats.org/officeDocument/2006/relationships/hyperlink" Target="https://lecentral.ca/en/" TargetMode="External"/><Relationship Id="rId36" Type="http://schemas.openxmlformats.org/officeDocument/2006/relationships/hyperlink" Target="https://fta.ca/en/event/decolonization-rider/" TargetMode="External"/><Relationship Id="rId10" Type="http://schemas.openxmlformats.org/officeDocument/2006/relationships/hyperlink" Target="https://www.pubsteli.com/" TargetMode="External"/><Relationship Id="rId19" Type="http://schemas.openxmlformats.org/officeDocument/2006/relationships/hyperlink" Target="https://www.artsmontreal.org/en/" TargetMode="External"/><Relationship Id="rId31" Type="http://schemas.openxmlformats.org/officeDocument/2006/relationships/hyperlink" Target="https://fta.ca/en/event/parties/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central.ca/en/" TargetMode="External"/><Relationship Id="rId14" Type="http://schemas.openxmlformats.org/officeDocument/2006/relationships/hyperlink" Target="https://fta.ca/en/practical-info/headquarters/" TargetMode="External"/><Relationship Id="rId22" Type="http://schemas.openxmlformats.org/officeDocument/2006/relationships/hyperlink" Target="https://www.pubsteli.com/" TargetMode="External"/><Relationship Id="rId27" Type="http://schemas.openxmlformats.org/officeDocument/2006/relationships/hyperlink" Target="https://fta.ca/en/practical-info/headquarters/" TargetMode="External"/><Relationship Id="rId30" Type="http://schemas.openxmlformats.org/officeDocument/2006/relationships/hyperlink" Target="https://tavernemidway.com/" TargetMode="External"/><Relationship Id="rId35" Type="http://schemas.openxmlformats.org/officeDocument/2006/relationships/hyperlink" Target="https://mail.talisman-theatre.ca/civicrm/event/info/?reset=1&amp;id=4" TargetMode="External"/><Relationship Id="rId43" Type="http://schemas.openxmlformats.org/officeDocument/2006/relationships/hyperlink" Target="https://fta.ca/en/practical-info/headquarters/" TargetMode="External"/><Relationship Id="rId8" Type="http://schemas.openxmlformats.org/officeDocument/2006/relationships/hyperlink" Target="https://fta.ca/en/practical-info/headquarter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ta.ca/en/event/be-prophetic/" TargetMode="External"/><Relationship Id="rId17" Type="http://schemas.openxmlformats.org/officeDocument/2006/relationships/hyperlink" Target="https://tavernemidway.com/" TargetMode="External"/><Relationship Id="rId25" Type="http://schemas.openxmlformats.org/officeDocument/2006/relationships/hyperlink" Target="https://fta.ca/en/practical-info/headquarters/" TargetMode="External"/><Relationship Id="rId33" Type="http://schemas.openxmlformats.org/officeDocument/2006/relationships/hyperlink" Target="https://mail.talisman-theatre.ca/civicrm/event/info/?reset=1&amp;id=4" TargetMode="External"/><Relationship Id="rId38" Type="http://schemas.openxmlformats.org/officeDocument/2006/relationships/hyperlink" Target="https://www.artsmontreal.org/en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ocs.google.com/forms/d/e/1FAIpQLSduZaC3S0kX_RTsIhJAhOu5WFhDf1md9W37DUNjNYvYRU--wg/viewform" TargetMode="External"/><Relationship Id="rId41" Type="http://schemas.openxmlformats.org/officeDocument/2006/relationships/hyperlink" Target="https://tavernemidway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Ainslee Jessiman</dc:creator>
  <cp:keywords/>
  <dc:description/>
  <cp:lastModifiedBy>Ainslee Jessiman</cp:lastModifiedBy>
  <cp:revision>1</cp:revision>
  <dcterms:created xsi:type="dcterms:W3CDTF">2024-07-10T16:20:00Z</dcterms:created>
  <dcterms:modified xsi:type="dcterms:W3CDTF">2024-07-10T16:34:00Z</dcterms:modified>
</cp:coreProperties>
</file>